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Declaration on Honour for Applicants (DoH)</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To be filled out by each applicant and signed. </w:t>
      </w:r>
    </w:p>
    <w:p w:rsidR="00000000" w:rsidDel="00000000" w:rsidP="00000000" w:rsidRDefault="00000000" w:rsidRPr="00000000" w14:paraId="00000004">
      <w:pPr>
        <w:rPr/>
      </w:pPr>
      <w:r w:rsidDel="00000000" w:rsidR="00000000" w:rsidRPr="00000000">
        <w:rPr>
          <w:rtl w:val="0"/>
        </w:rPr>
        <w:t xml:space="preserve">I, the undersigned : </w:t>
      </w:r>
    </w:p>
    <w:p w:rsidR="00000000" w:rsidDel="00000000" w:rsidP="00000000" w:rsidRDefault="00000000" w:rsidRPr="00000000" w14:paraId="00000005">
      <w:pPr>
        <w:rPr/>
      </w:pPr>
      <w:r w:rsidDel="00000000" w:rsidR="00000000" w:rsidRPr="00000000">
        <w:rPr>
          <w:rtl w:val="0"/>
        </w:rPr>
        <w:t xml:space="preserve">Representing the following entity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Poppins" w:cs="Poppins" w:eastAsia="Poppins" w:hAnsi="Poppins"/>
          <w:b w:val="0"/>
          <w:i w:val="0"/>
          <w:smallCaps w:val="0"/>
          <w:strike w:val="0"/>
          <w:color w:val="000000"/>
          <w:sz w:val="22"/>
          <w:szCs w:val="22"/>
          <w:highlight w:val="yellow"/>
          <w:u w:val="none"/>
          <w:vertAlign w:val="baseline"/>
        </w:rPr>
      </w:pPr>
      <w:r w:rsidDel="00000000" w:rsidR="00000000" w:rsidRPr="00000000">
        <w:rPr>
          <w:rFonts w:ascii="Poppins" w:cs="Poppins" w:eastAsia="Poppins" w:hAnsi="Poppins"/>
          <w:b w:val="0"/>
          <w:i w:val="0"/>
          <w:smallCaps w:val="0"/>
          <w:strike w:val="0"/>
          <w:color w:val="000000"/>
          <w:sz w:val="22"/>
          <w:szCs w:val="22"/>
          <w:highlight w:val="yellow"/>
          <w:u w:val="none"/>
          <w:vertAlign w:val="baseline"/>
          <w:rtl w:val="0"/>
        </w:rPr>
        <w:t xml:space="preserve">[Insert Full Official Name]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Poppins" w:cs="Poppins" w:eastAsia="Poppins" w:hAnsi="Poppins"/>
          <w:b w:val="0"/>
          <w:i w:val="0"/>
          <w:smallCaps w:val="0"/>
          <w:strike w:val="0"/>
          <w:color w:val="000000"/>
          <w:sz w:val="22"/>
          <w:szCs w:val="22"/>
          <w:highlight w:val="yellow"/>
          <w:u w:val="none"/>
          <w:vertAlign w:val="baseline"/>
        </w:rPr>
      </w:pPr>
      <w:r w:rsidDel="00000000" w:rsidR="00000000" w:rsidRPr="00000000">
        <w:rPr>
          <w:rFonts w:ascii="Poppins" w:cs="Poppins" w:eastAsia="Poppins" w:hAnsi="Poppins"/>
          <w:b w:val="0"/>
          <w:i w:val="0"/>
          <w:smallCaps w:val="0"/>
          <w:strike w:val="0"/>
          <w:color w:val="000000"/>
          <w:sz w:val="22"/>
          <w:szCs w:val="22"/>
          <w:highlight w:val="yellow"/>
          <w:u w:val="none"/>
          <w:vertAlign w:val="baseline"/>
          <w:rtl w:val="0"/>
        </w:rPr>
        <w:t xml:space="preserve">[Insert Full Official </w:t>
      </w:r>
      <w:r w:rsidDel="00000000" w:rsidR="00000000" w:rsidRPr="00000000">
        <w:rPr>
          <w:highlight w:val="yellow"/>
          <w:rtl w:val="0"/>
        </w:rPr>
        <w:t xml:space="preserve">Address</w:t>
      </w:r>
      <w:r w:rsidDel="00000000" w:rsidR="00000000" w:rsidRPr="00000000">
        <w:rPr>
          <w:rFonts w:ascii="Poppins" w:cs="Poppins" w:eastAsia="Poppins" w:hAnsi="Poppins"/>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Poppins" w:cs="Poppins" w:eastAsia="Poppins" w:hAnsi="Poppins"/>
          <w:b w:val="0"/>
          <w:i w:val="0"/>
          <w:smallCaps w:val="0"/>
          <w:strike w:val="0"/>
          <w:color w:val="000000"/>
          <w:sz w:val="22"/>
          <w:szCs w:val="22"/>
          <w:highlight w:val="yellow"/>
          <w:u w:val="none"/>
          <w:vertAlign w:val="baseline"/>
        </w:rPr>
      </w:pPr>
      <w:r w:rsidDel="00000000" w:rsidR="00000000" w:rsidRPr="00000000">
        <w:rPr>
          <w:rFonts w:ascii="Poppins" w:cs="Poppins" w:eastAsia="Poppins" w:hAnsi="Poppins"/>
          <w:b w:val="0"/>
          <w:i w:val="0"/>
          <w:smallCaps w:val="0"/>
          <w:strike w:val="0"/>
          <w:color w:val="000000"/>
          <w:sz w:val="22"/>
          <w:szCs w:val="22"/>
          <w:highlight w:val="yellow"/>
          <w:u w:val="none"/>
          <w:vertAlign w:val="baseline"/>
          <w:rtl w:val="0"/>
        </w:rPr>
        <w:t xml:space="preserve">[Insert VAT Registration Number] </w:t>
      </w:r>
    </w:p>
    <w:p w:rsidR="00000000" w:rsidDel="00000000" w:rsidP="00000000" w:rsidRDefault="00000000" w:rsidRPr="00000000" w14:paraId="00000009">
      <w:pPr>
        <w:rPr/>
      </w:pPr>
      <w:r w:rsidDel="00000000" w:rsidR="00000000" w:rsidRPr="00000000">
        <w:rPr>
          <w:b w:val="1"/>
          <w:rtl w:val="0"/>
        </w:rPr>
        <w:t xml:space="preserve">Hereby certify that</w:t>
      </w:r>
      <w:r w:rsidDel="00000000" w:rsidR="00000000" w:rsidRPr="00000000">
        <w:rPr>
          <w:rtl w:val="0"/>
        </w:rPr>
        <w:t xml:space="preserve"> (subject to the additional declarations below):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The information provided in the application form for the </w:t>
      </w:r>
      <w:r w:rsidDel="00000000" w:rsidR="00000000" w:rsidRPr="00000000">
        <w:rPr>
          <w:rtl w:val="0"/>
        </w:rPr>
        <w:t xml:space="preserve">proposal</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0000"/>
          <w:sz w:val="22"/>
          <w:szCs w:val="22"/>
          <w:highlight w:val="yellow"/>
          <w:u w:val="none"/>
          <w:vertAlign w:val="baseline"/>
          <w:rtl w:val="0"/>
        </w:rPr>
        <w:t xml:space="preserve">Insert the name of your proposal</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is correct and complete.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The information concerning the legal status, the financial capacity are </w:t>
      </w:r>
      <w:r w:rsidDel="00000000" w:rsidR="00000000" w:rsidRPr="00000000">
        <w:rPr>
          <w:rtl w:val="0"/>
        </w:rPr>
        <w:t xml:space="preserve">correct, complete</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and up to date.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My</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organisation commits to </w:t>
      </w:r>
      <w:r w:rsidDel="00000000" w:rsidR="00000000" w:rsidRPr="00000000">
        <w:rPr>
          <w:rtl w:val="0"/>
        </w:rPr>
        <w:t xml:space="preserve">comply</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for the entire duration of the action, with the eligibility </w:t>
      </w:r>
      <w:r w:rsidDel="00000000" w:rsidR="00000000" w:rsidRPr="00000000">
        <w:rPr>
          <w:rtl w:val="0"/>
        </w:rPr>
        <w:t xml:space="preserve">criteria set</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out in the call for proposals.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My organisation is fully aware of and complies with applicable national and Union law relating to activities in the domain of defence.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My organisation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Is committed to participate in the action :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Have stable and sufficient sources of funding to maintain the activity throughout the action and to provide any counterpart funding necessary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Have or will have the necessary resources needed to implement the action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Acknowledge to be fully responsible for my linked third parties which participate in the action.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For the coordinator : is committed to act as the coordinator for this action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My organisation :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Is NOT subject to an administrative sanction (i.e exclusion or financial penalty decision)</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Is NOT in one of the following exclusion situations:</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Bankrupt, being wound up, having the affaires administered by the courts, entered into an </w:t>
      </w:r>
      <w:r w:rsidDel="00000000" w:rsidR="00000000" w:rsidRPr="00000000">
        <w:rPr>
          <w:rtl w:val="0"/>
        </w:rPr>
        <w:t xml:space="preserve">arrangement</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with creditors, </w:t>
      </w:r>
      <w:r w:rsidDel="00000000" w:rsidR="00000000" w:rsidRPr="00000000">
        <w:rPr>
          <w:rtl w:val="0"/>
        </w:rPr>
        <w:t xml:space="preserve">suspended</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business activities or subject to any other similar proceedings or procedures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In breach of social security or tax obligations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My organisation (or persons having powers of representation, decision-making or control, beneficial owners or persons who are essential for the award/implementation of the grant):</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Guilty of grave </w:t>
      </w:r>
      <w:r w:rsidDel="00000000" w:rsidR="00000000" w:rsidRPr="00000000">
        <w:rPr>
          <w:rtl w:val="0"/>
        </w:rPr>
        <w:t xml:space="preserve">professional</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misconduct</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Committed fraud, corruption, links to a criminal organisation, money laundering, terrorisme-related crimes (including terrorism financing), child labour or human trafficking. </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Shown </w:t>
      </w:r>
      <w:r w:rsidDel="00000000" w:rsidR="00000000" w:rsidRPr="00000000">
        <w:rPr>
          <w:rtl w:val="0"/>
        </w:rPr>
        <w:t xml:space="preserve">significant</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deficiencies in complying with main obligations under an EU procurement contract, grant agreement or grant decision. </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Guilty of irregularities within the meaning of Article 1(2) if Regulation No 2988/95</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Created under a different jurisdiction with the intent to circumvent fiscal, social or other legal obligations in the country of origin ( including creation of another entity with this purpose).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My organisation is NOT subject to a conflict of interest in connection with this grant and will notify without delay any situation which could give rise to a conflict of interest.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My organisation has NOT and will NOT, neither directly nor indirectly, grant, seek, obtain or accept any advantage in connection with this grand that would constitute an illegal practice or involve corruption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My organisation has not received any other EU Grant for this project and will give notice of any future EU grants related to this project AND of any EU operating grant(s) given to my organisation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My</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organisation is aware that false declarations may lead to rejection, suspension, termination or reduction of the grant and to administrative sanctions (i.e. financial penalties and /or exclusion from all future EU procurement contracts, grants, prizes and expert contracts).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b w:val="1"/>
        </w:rPr>
      </w:pPr>
      <w:r w:rsidDel="00000000" w:rsidR="00000000" w:rsidRPr="00000000">
        <w:rPr>
          <w:b w:val="1"/>
          <w:rtl w:val="0"/>
        </w:rPr>
        <w:t xml:space="preserve">And acknowledge(s) that to process and evaluate your proposal, PIMAP4Sustainabiliyt will need to collect personal and industrial data used in your application form. Alpha-RLH will act as Data Controller for data submitted. The process and all data collected are managed in compliance with the General Data Protection Regulation (EU) 2016/679 (GDPR).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Signature:</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For the applicant:</w:t>
        <w:br w:type="textWrapping"/>
        <w:t xml:space="preserve">function/forename/surname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Signature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Date stamp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5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16"/>
        <w:szCs w:val="16"/>
      </w:rPr>
    </w:pPr>
    <w:r w:rsidDel="00000000" w:rsidR="00000000" w:rsidRPr="00000000">
      <w:rPr>
        <w:color w:val="000000"/>
        <w:sz w:val="16"/>
        <w:szCs w:val="16"/>
        <w:rtl w:val="0"/>
      </w:rPr>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-139699</wp:posOffset>
              </wp:positionH>
              <wp:positionV relativeFrom="paragraph">
                <wp:posOffset>147320</wp:posOffset>
              </wp:positionV>
              <wp:extent cx="3966845" cy="765810"/>
              <wp:effectExtent b="0" l="0" r="0" t="0"/>
              <wp:wrapNone/>
              <wp:docPr id="223" name=""/>
              <a:graphic>
                <a:graphicData uri="http://schemas.microsoft.com/office/word/2010/wordprocessingShape">
                  <wps:wsp>
                    <wps:cNvSpPr/>
                    <wps:cNvPr id="2" name="Shape 2"/>
                    <wps:spPr>
                      <a:xfrm>
                        <a:off x="3372103" y="3406620"/>
                        <a:ext cx="3947795" cy="746760"/>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right"/>
                            <w:textDirection w:val="btLr"/>
                          </w:pPr>
                          <w:r w:rsidDel="00000000" w:rsidR="00000000" w:rsidRPr="00000000">
                            <w:rPr>
                              <w:rFonts w:ascii="Poppins Medium" w:cs="Poppins Medium" w:eastAsia="Poppins Medium" w:hAnsi="Poppins Medium"/>
                              <w:b w:val="0"/>
                              <w:i w:val="0"/>
                              <w:smallCaps w:val="0"/>
                              <w:strike w:val="0"/>
                              <w:color w:val="000000"/>
                              <w:sz w:val="14"/>
                              <w:vertAlign w:val="baseline"/>
                            </w:rPr>
                            <w:t xml:space="preserve">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Poppins Medium" w:cs="Poppins Medium" w:eastAsia="Poppins Medium" w:hAnsi="Poppins Medium"/>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-139699</wp:posOffset>
              </wp:positionH>
              <wp:positionV relativeFrom="paragraph">
                <wp:posOffset>147320</wp:posOffset>
              </wp:positionV>
              <wp:extent cx="3966845" cy="765810"/>
              <wp:effectExtent b="0" l="0" r="0" t="0"/>
              <wp:wrapNone/>
              <wp:docPr id="22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966845" cy="765810"/>
                      </a:xfrm>
                      <a:prstGeom prst="rect"/>
                      <a:ln/>
                    </pic:spPr>
                  </pic:pic>
                </a:graphicData>
              </a:graphic>
            </wp:anchor>
          </w:drawing>
        </mc:Fallback>
      </mc:AlternateConten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3952875</wp:posOffset>
          </wp:positionH>
          <wp:positionV relativeFrom="paragraph">
            <wp:posOffset>66675</wp:posOffset>
          </wp:positionV>
          <wp:extent cx="2066925" cy="433070"/>
          <wp:effectExtent b="0" l="0" r="0" t="0"/>
          <wp:wrapNone/>
          <wp:docPr id="227"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2066925" cy="433070"/>
                  </a:xfrm>
                  <a:prstGeom prst="rect"/>
                  <a:ln/>
                </pic:spPr>
              </pic:pic>
            </a:graphicData>
          </a:graphic>
        </wp:anchor>
      </w:drawing>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right" w:leader="none" w:pos="8931"/>
      </w:tabs>
      <w:rPr>
        <w:sz w:val="16"/>
        <w:szCs w:val="16"/>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6327775</wp:posOffset>
              </wp:positionH>
              <wp:positionV relativeFrom="page">
                <wp:posOffset>-547368</wp:posOffset>
              </wp:positionV>
              <wp:extent cx="1558925" cy="1558925"/>
              <wp:effectExtent b="0" l="0" r="0" t="0"/>
              <wp:wrapNone/>
              <wp:docPr id="224" name=""/>
              <a:graphic>
                <a:graphicData uri="http://schemas.microsoft.com/office/word/2010/wordprocessingShape">
                  <wps:wsp>
                    <wps:cNvSpPr/>
                    <wps:cNvPr id="3" name="Shape 3"/>
                    <wps:spPr>
                      <a:xfrm>
                        <a:off x="4579238" y="3013238"/>
                        <a:ext cx="1533525" cy="1533525"/>
                      </a:xfrm>
                      <a:prstGeom prst="ellipse">
                        <a:avLst/>
                      </a:prstGeom>
                      <a:solidFill>
                        <a:schemeClr val="accent1"/>
                      </a:solidFill>
                      <a:ln cap="flat" cmpd="sng" w="12700">
                        <a:solidFill>
                          <a:srgbClr val="0D5E3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6327775</wp:posOffset>
              </wp:positionH>
              <wp:positionV relativeFrom="page">
                <wp:posOffset>-547368</wp:posOffset>
              </wp:positionV>
              <wp:extent cx="1558925" cy="1558925"/>
              <wp:effectExtent b="0" l="0" r="0" t="0"/>
              <wp:wrapNone/>
              <wp:docPr id="22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558925" cy="1558925"/>
                      </a:xfrm>
                      <a:prstGeom prst="rect"/>
                      <a:ln/>
                    </pic:spPr>
                  </pic:pic>
                </a:graphicData>
              </a:graphic>
            </wp:anchor>
          </w:drawing>
        </mc:Fallback>
      </mc:AlternateContent>
    </w:r>
    <w:r w:rsidDel="00000000" w:rsidR="00000000" w:rsidRPr="00000000">
      <w:rPr/>
      <w:drawing>
        <wp:inline distB="0" distT="0" distL="0" distR="0">
          <wp:extent cx="2612777" cy="611655"/>
          <wp:effectExtent b="0" l="0" r="0" t="0"/>
          <wp:docPr id="22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612777" cy="611655"/>
                  </a:xfrm>
                  <a:prstGeom prst="rect"/>
                  <a:ln/>
                </pic:spPr>
              </pic:pic>
            </a:graphicData>
          </a:graphic>
        </wp:inline>
      </w:drawing>
    </w:r>
    <w:r w:rsidDel="00000000" w:rsidR="00000000" w:rsidRPr="00000000">
      <w:rPr>
        <w:sz w:val="16"/>
        <w:szCs w:val="16"/>
        <w:rtl w:val="0"/>
      </w:rPr>
      <w:tab/>
    </w:r>
    <w:r w:rsidDel="00000000" w:rsidR="00000000" w:rsidRPr="00000000">
      <w:rPr>
        <w:sz w:val="16"/>
        <w:szCs w:val="16"/>
      </w:rPr>
      <w:drawing>
        <wp:inline distB="0" distT="0" distL="0" distR="0">
          <wp:extent cx="854635" cy="678884"/>
          <wp:effectExtent b="0" l="0" r="0" t="0"/>
          <wp:docPr descr="Logo, company name&#10;&#10;Description automatically generated" id="226" name="image2.png"/>
          <a:graphic>
            <a:graphicData uri="http://schemas.openxmlformats.org/drawingml/2006/picture">
              <pic:pic>
                <pic:nvPicPr>
                  <pic:cNvPr descr="Logo, company name&#10;&#10;Description automatically generated" id="0" name="image2.png"/>
                  <pic:cNvPicPr preferRelativeResize="0"/>
                </pic:nvPicPr>
                <pic:blipFill>
                  <a:blip r:embed="rId3"/>
                  <a:srcRect b="0" l="0" r="0" t="0"/>
                  <a:stretch>
                    <a:fillRect/>
                  </a:stretch>
                </pic:blipFill>
                <pic:spPr>
                  <a:xfrm>
                    <a:off x="0" y="0"/>
                    <a:ext cx="854635" cy="678884"/>
                  </a:xfrm>
                  <a:prstGeom prst="rect"/>
                  <a:ln/>
                </pic:spPr>
              </pic:pic>
            </a:graphicData>
          </a:graphic>
        </wp:inline>
      </w:drawing>
    </w:r>
    <w:r w:rsidDel="00000000" w:rsidR="00000000" w:rsidRPr="00000000">
      <w:rPr>
        <w:sz w:val="16"/>
        <w:szCs w:val="16"/>
        <w:rtl w:val="0"/>
      </w:rPr>
      <w:t xml:space="preserve">Title</w:t>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1080" w:hanging="360"/>
      </w:pPr>
      <w:rPr>
        <w:rFonts w:ascii="Poppins" w:cs="Poppins" w:eastAsia="Poppins" w:hAnsi="Poppi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mallCaps w:val="1"/>
      <w:color w:val="13824f"/>
      <w:sz w:val="44"/>
      <w:szCs w:val="44"/>
    </w:rPr>
  </w:style>
  <w:style w:type="paragraph" w:styleId="Heading2">
    <w:name w:val="heading 2"/>
    <w:basedOn w:val="Normal"/>
    <w:next w:val="Normal"/>
    <w:pPr>
      <w:keepNext w:val="1"/>
      <w:keepLines w:val="1"/>
      <w:spacing w:after="0" w:before="40" w:lineRule="auto"/>
    </w:pPr>
    <w:rPr>
      <w:b w:val="1"/>
      <w:smallCaps w:val="1"/>
      <w:color w:val="13824f"/>
      <w:sz w:val="36"/>
      <w:szCs w:val="36"/>
    </w:rPr>
  </w:style>
  <w:style w:type="paragraph" w:styleId="Heading3">
    <w:name w:val="heading 3"/>
    <w:basedOn w:val="Normal"/>
    <w:next w:val="Normal"/>
    <w:pPr>
      <w:keepNext w:val="1"/>
      <w:keepLines w:val="1"/>
      <w:spacing w:after="0" w:before="40" w:lineRule="auto"/>
    </w:pPr>
    <w:rPr>
      <w:b w:val="1"/>
      <w:smallCaps w:val="1"/>
      <w:color w:val="13824f"/>
      <w:sz w:val="32"/>
      <w:szCs w:val="32"/>
    </w:rPr>
  </w:style>
  <w:style w:type="paragraph" w:styleId="Heading4">
    <w:name w:val="heading 4"/>
    <w:basedOn w:val="Normal"/>
    <w:next w:val="Normal"/>
    <w:pPr>
      <w:keepNext w:val="1"/>
      <w:keepLines w:val="1"/>
      <w:spacing w:after="0" w:before="40" w:lineRule="auto"/>
    </w:pPr>
    <w:rPr>
      <w:b w:val="1"/>
      <w:smallCaps w:val="1"/>
      <w:color w:val="000000"/>
      <w:sz w:val="24"/>
      <w:szCs w:val="24"/>
    </w:rPr>
  </w:style>
  <w:style w:type="paragraph" w:styleId="Heading5">
    <w:name w:val="heading 5"/>
    <w:basedOn w:val="Normal"/>
    <w:next w:val="Normal"/>
    <w:pPr>
      <w:keepNext w:val="1"/>
      <w:keepLines w:val="1"/>
      <w:spacing w:after="0" w:before="40" w:lineRule="auto"/>
    </w:pPr>
    <w:rPr>
      <w:b w:val="1"/>
      <w:smallCaps w:val="1"/>
      <w:color w:val="000000"/>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4582B"/>
    <w:rPr>
      <w:noProof w:val="1"/>
    </w:rPr>
  </w:style>
  <w:style w:type="paragraph" w:styleId="Titre1">
    <w:name w:val="heading 1"/>
    <w:basedOn w:val="Normal"/>
    <w:next w:val="Normal"/>
    <w:link w:val="Titre1Car"/>
    <w:uiPriority w:val="9"/>
    <w:qFormat w:val="1"/>
    <w:rsid w:val="0044582B"/>
    <w:pPr>
      <w:keepNext w:val="1"/>
      <w:keepLines w:val="1"/>
      <w:spacing w:after="0" w:before="240"/>
      <w:outlineLvl w:val="0"/>
    </w:pPr>
    <w:rPr>
      <w:rFonts w:cstheme="majorBidi" w:eastAsiaTheme="majorEastAsia"/>
      <w:b w:val="1"/>
      <w:caps w:val="1"/>
      <w:color w:val="13824f" w:themeColor="text2"/>
      <w:sz w:val="44"/>
      <w:szCs w:val="32"/>
    </w:rPr>
  </w:style>
  <w:style w:type="paragraph" w:styleId="Titre2">
    <w:name w:val="heading 2"/>
    <w:basedOn w:val="Titre1"/>
    <w:next w:val="Normal"/>
    <w:link w:val="Titre2Car"/>
    <w:uiPriority w:val="9"/>
    <w:unhideWhenUsed w:val="1"/>
    <w:qFormat w:val="1"/>
    <w:rsid w:val="00692C92"/>
    <w:pPr>
      <w:spacing w:before="40"/>
      <w:outlineLvl w:val="1"/>
    </w:pPr>
    <w:rPr>
      <w:color w:val="13824f" w:themeColor="accent1"/>
      <w:sz w:val="36"/>
      <w:szCs w:val="26"/>
    </w:rPr>
  </w:style>
  <w:style w:type="paragraph" w:styleId="Titre3">
    <w:name w:val="heading 3"/>
    <w:basedOn w:val="Titre2"/>
    <w:next w:val="Normal"/>
    <w:link w:val="Titre3Car"/>
    <w:uiPriority w:val="9"/>
    <w:unhideWhenUsed w:val="1"/>
    <w:qFormat w:val="1"/>
    <w:rsid w:val="00692C92"/>
    <w:pPr>
      <w:outlineLvl w:val="2"/>
    </w:pPr>
    <w:rPr>
      <w:color w:val="13824f" w:themeColor="text2"/>
      <w:sz w:val="32"/>
      <w:szCs w:val="24"/>
    </w:rPr>
  </w:style>
  <w:style w:type="paragraph" w:styleId="Titre4">
    <w:name w:val="heading 4"/>
    <w:basedOn w:val="Titre3"/>
    <w:next w:val="Normal"/>
    <w:link w:val="Titre4Car"/>
    <w:uiPriority w:val="9"/>
    <w:unhideWhenUsed w:val="1"/>
    <w:qFormat w:val="1"/>
    <w:rsid w:val="00D1077E"/>
    <w:pPr>
      <w:outlineLvl w:val="3"/>
    </w:pPr>
    <w:rPr>
      <w:iCs w:val="1"/>
      <w:color w:val="000000" w:themeColor="text1"/>
      <w:sz w:val="24"/>
    </w:rPr>
  </w:style>
  <w:style w:type="paragraph" w:styleId="Titre5">
    <w:name w:val="heading 5"/>
    <w:basedOn w:val="Titre4"/>
    <w:next w:val="Normal"/>
    <w:link w:val="Titre5Car"/>
    <w:uiPriority w:val="9"/>
    <w:unhideWhenUsed w:val="1"/>
    <w:qFormat w:val="1"/>
    <w:rsid w:val="00B97B92"/>
    <w:pPr>
      <w:outlineLvl w:val="4"/>
    </w:pPr>
    <w:rPr>
      <w:sz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8D55AF"/>
    <w:pPr>
      <w:spacing w:after="0" w:line="240" w:lineRule="auto"/>
      <w:contextualSpacing w:val="1"/>
    </w:pPr>
    <w:rPr>
      <w:rFonts w:cstheme="majorBidi" w:eastAsiaTheme="majorEastAsia"/>
      <w:spacing w:val="-10"/>
      <w:kern w:val="28"/>
      <w:sz w:val="56"/>
      <w:szCs w:val="56"/>
    </w:rPr>
  </w:style>
  <w:style w:type="table" w:styleId="TableauListe3-Accentuation1">
    <w:name w:val="List Table 3 Accent 1"/>
    <w:aliases w:val="TUNI - Luettelotaulukko 3 - korostus 1"/>
    <w:basedOn w:val="TableauNormal"/>
    <w:uiPriority w:val="48"/>
    <w:rsid w:val="009C1421"/>
    <w:pPr>
      <w:spacing w:after="0" w:line="240" w:lineRule="auto"/>
    </w:pPr>
    <w:tblPr>
      <w:tblStyleRowBandSize w:val="1"/>
      <w:tblStyleColBandSize w:val="1"/>
      <w:tblBorders>
        <w:top w:color="13824f" w:space="0" w:sz="4" w:themeColor="accent1" w:val="single"/>
        <w:left w:color="13824f" w:space="0" w:sz="4" w:themeColor="accent1" w:val="single"/>
        <w:bottom w:color="13824f" w:space="0" w:sz="4" w:themeColor="accent1" w:val="single"/>
        <w:right w:color="13824f" w:space="0" w:sz="4" w:themeColor="accent1" w:val="single"/>
      </w:tblBorders>
    </w:tblPr>
    <w:tblStylePr w:type="firstRow">
      <w:rPr>
        <w:b w:val="1"/>
        <w:bCs w:val="1"/>
        <w:color w:val="ffffff" w:themeColor="background1"/>
      </w:rPr>
      <w:tblPr/>
      <w:tcPr>
        <w:shd w:color="auto" w:fill="13824f" w:themeFill="accent1" w:val="clear"/>
      </w:tcPr>
    </w:tblStylePr>
    <w:tblStylePr w:type="lastRow">
      <w:rPr>
        <w:b w:val="1"/>
        <w:bCs w:val="1"/>
      </w:rPr>
      <w:tblPr/>
      <w:tcPr>
        <w:tcBorders>
          <w:top w:color="13824f"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13824f" w:space="0" w:sz="4" w:themeColor="accent1" w:val="single"/>
          <w:right w:color="13824f" w:space="0" w:sz="4" w:themeColor="accent1" w:val="single"/>
        </w:tcBorders>
      </w:tcPr>
    </w:tblStylePr>
    <w:tblStylePr w:type="band1Horz">
      <w:tblPr/>
      <w:tcPr>
        <w:tcBorders>
          <w:top w:color="13824f" w:space="0" w:sz="4" w:themeColor="accent1" w:val="single"/>
          <w:bottom w:color="13824f" w:space="0" w:sz="4" w:themeColor="accent1" w:val="single"/>
          <w:insideH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13824f" w:space="0" w:sz="4" w:themeColor="accent1" w:val="double"/>
          <w:left w:space="0" w:sz="0" w:val="nil"/>
        </w:tcBorders>
      </w:tcPr>
    </w:tblStylePr>
    <w:tblStylePr w:type="swCell">
      <w:tblPr/>
      <w:tcPr>
        <w:tcBorders>
          <w:top w:color="13824f" w:space="0" w:sz="4" w:themeColor="accent1" w:val="double"/>
          <w:right w:space="0" w:sz="0" w:val="nil"/>
        </w:tcBorders>
      </w:tcPr>
    </w:tblStylePr>
  </w:style>
  <w:style w:type="table" w:styleId="TUNI-Taulukkoperusmusta" w:customStyle="1">
    <w:name w:val="TUNI - Taulukko perus must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000000" w:themeFill="text1"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punainen" w:customStyle="1">
    <w:name w:val="TUNI - Taulukko perus puna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color w:val="ffffff" w:themeColor="background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d8d8d8" w:themeFill="accent4"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sininen" w:customStyle="1">
    <w:name w:val="TUNI - Taulukko perus sin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a5a5a5" w:themeFill="accent6"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vihrea" w:customStyle="1">
    <w:name w:val="TUNI - Taulukko perus vihre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666666" w:themeFill="accent2" w:themeFillTint="000099"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perusvioletti" w:customStyle="1">
    <w:name w:val="TUNI - Taulukko perus violetti"/>
    <w:basedOn w:val="TableauNormal"/>
    <w:uiPriority w:val="99"/>
    <w:rsid w:val="00B51D70"/>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color w:val="ffffff" w:themeColor="background1"/>
      </w:rPr>
      <w:tblPr/>
      <w:tcPr>
        <w:shd w:color="auto" w:fill="094127" w:themeFill="text2" w:themeFillShade="000080"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band2Horz">
      <w:tblPr/>
      <w:tcPr>
        <w:shd w:color="auto" w:fill="bff5dc" w:themeFill="text2" w:themeFillTint="000033" w:val="clear"/>
      </w:tcPr>
    </w:tblStylePr>
  </w:style>
  <w:style w:type="table" w:styleId="TUNI-Taulukkovasenmusta" w:customStyle="1">
    <w:name w:val="TUNI - Taulukko vasen must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000000" w:themeFill="text1"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punainen" w:customStyle="1">
    <w:name w:val="TUNI - Taulukko vasen puna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color w:val="ffffff" w:themeColor="background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d8d8d8" w:themeFill="accent4"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sininen" w:customStyle="1">
    <w:name w:val="TUNI - Taulukko vasen sininen"/>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a5a5a5" w:themeFill="accent6"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vihrea" w:customStyle="1">
    <w:name w:val="TUNI - Taulukko vasen vihrea"/>
    <w:basedOn w:val="TableauNormal"/>
    <w:uiPriority w:val="99"/>
    <w:rsid w:val="00077AF5"/>
    <w:pPr>
      <w:spacing w:after="0" w:line="240" w:lineRule="auto"/>
    </w:pPr>
    <w:rPr>
      <w:rFonts w:ascii="Arial" w:hAnsi="Arial" w:cstheme="minorHAnsi"/>
    </w:rPr>
    <w:tblPr>
      <w:tblStyleRow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57.0" w:type="dxa"/>
      </w:tblCellMar>
    </w:tblPr>
    <w:tblStylePr w:type="firstRow">
      <w:rPr>
        <w:b w:val="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666666" w:themeFill="accent2" w:themeFillTint="000099"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table" w:styleId="TUNI-Taulukkovasenvioletti" w:customStyle="1">
    <w:name w:val="TUNI - Taulukko vasen violetti"/>
    <w:basedOn w:val="TUNI-Taulukkoperusvioletti"/>
    <w:uiPriority w:val="99"/>
    <w:rsid w:val="00077AF5"/>
    <w:tblPr/>
    <w:tblStylePr w:type="firstRow">
      <w:rPr>
        <w:b w:val="1"/>
        <w:color w:val="ffffff" w:themeColor="background1"/>
      </w:rPr>
      <w:tblPr/>
      <w:tcPr>
        <w:tcBorders>
          <w:top w:color="auto" w:space="0" w:sz="4" w:val="single"/>
          <w:left w:color="auto" w:space="0" w:sz="4" w:val="single"/>
          <w:bottom w:color="auto" w:space="0" w:sz="4" w:val="single"/>
          <w:right w:color="auto" w:space="0" w:sz="4" w:val="single"/>
          <w:insideH w:color="000000" w:space="0" w:sz="4" w:themeColor="text1" w:val="single"/>
          <w:insideV w:color="000000" w:space="0" w:sz="4" w:themeColor="text1" w:val="single"/>
          <w:tl2br w:space="0" w:sz="0" w:val="nil"/>
          <w:tr2bl w:space="0" w:sz="0" w:val="nil"/>
        </w:tcBorders>
        <w:shd w:color="auto" w:fill="13824f" w:themeFill="text2" w:val="clear"/>
      </w:tcPr>
    </w:tblStylePr>
    <w:tblStylePr w:type="lastRow">
      <w:rPr>
        <w:b w:val="1"/>
      </w:rPr>
      <w:tblPr/>
      <w:tcPr>
        <w:tcBorders>
          <w:top w:color="auto" w:space="0" w:sz="6" w:val="double"/>
          <w:left w:color="auto" w:space="0" w:sz="4" w:val="single"/>
          <w:bottom w:color="auto" w:space="0" w:sz="4" w:val="single"/>
          <w:right w:color="auto" w:space="0" w:sz="4" w:val="single"/>
          <w:insideH w:space="0" w:sz="0" w:val="nil"/>
          <w:insideV w:color="auto" w:space="0" w:sz="4" w:val="single"/>
          <w:tl2br w:space="0" w:sz="0" w:val="nil"/>
          <w:tr2bl w:space="0" w:sz="0" w:val="nil"/>
        </w:tcBorders>
      </w:tcPr>
    </w:tblStylePr>
    <w:tblStylePr w:type="firstCol">
      <w:pPr>
        <w:wordWrap w:val="1"/>
        <w:jc w:val="right"/>
      </w:pPr>
      <w:rPr>
        <w:b w:val="1"/>
      </w:rPr>
      <w:tblPr/>
      <w:tcPr>
        <w:shd w:color="auto" w:fill="ffffff" w:themeFill="background1" w:val="clear"/>
      </w:tcPr>
    </w:tblStylePr>
    <w:tblStylePr w:type="band2Horz">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9d9d9" w:themeFill="background1" w:themeFillShade="0000D9" w:val="clear"/>
      </w:tcPr>
    </w:tblStylePr>
  </w:style>
  <w:style w:type="character" w:styleId="Titre1Car" w:customStyle="1">
    <w:name w:val="Titre 1 Car"/>
    <w:basedOn w:val="Policepardfaut"/>
    <w:link w:val="Titre1"/>
    <w:uiPriority w:val="9"/>
    <w:rsid w:val="0044582B"/>
    <w:rPr>
      <w:rFonts w:ascii="Poppins" w:hAnsi="Poppins" w:cstheme="majorBidi" w:eastAsiaTheme="majorEastAsia"/>
      <w:b w:val="1"/>
      <w:caps w:val="1"/>
      <w:noProof w:val="1"/>
      <w:color w:val="13824f" w:themeColor="text2"/>
      <w:sz w:val="44"/>
      <w:szCs w:val="32"/>
      <w:lang w:val="en-GB"/>
    </w:rPr>
  </w:style>
  <w:style w:type="character" w:styleId="Titre2Car" w:customStyle="1">
    <w:name w:val="Titre 2 Car"/>
    <w:basedOn w:val="Policepardfaut"/>
    <w:link w:val="Titre2"/>
    <w:uiPriority w:val="9"/>
    <w:rsid w:val="00692C92"/>
    <w:rPr>
      <w:rFonts w:ascii="Overpass Black" w:hAnsi="Overpass Black" w:cstheme="majorBidi" w:eastAsiaTheme="majorEastAsia"/>
      <w:color w:val="13824f" w:themeColor="accent1"/>
      <w:sz w:val="36"/>
      <w:szCs w:val="26"/>
    </w:rPr>
  </w:style>
  <w:style w:type="character" w:styleId="Titre3Car" w:customStyle="1">
    <w:name w:val="Titre 3 Car"/>
    <w:basedOn w:val="Policepardfaut"/>
    <w:link w:val="Titre3"/>
    <w:uiPriority w:val="9"/>
    <w:rsid w:val="00692C92"/>
    <w:rPr>
      <w:rFonts w:ascii="Overpass Black" w:hAnsi="Overpass Black" w:cstheme="majorBidi" w:eastAsiaTheme="majorEastAsia"/>
      <w:color w:val="13824f" w:themeColor="text2"/>
      <w:sz w:val="32"/>
      <w:szCs w:val="24"/>
    </w:rPr>
  </w:style>
  <w:style w:type="paragraph" w:styleId="Paragraphedeliste">
    <w:name w:val="List Paragraph"/>
    <w:basedOn w:val="Normal"/>
    <w:uiPriority w:val="34"/>
    <w:qFormat w:val="1"/>
    <w:rsid w:val="00692C92"/>
    <w:pPr>
      <w:ind w:left="720"/>
      <w:contextualSpacing w:val="1"/>
    </w:pPr>
  </w:style>
  <w:style w:type="character" w:styleId="Titre4Car" w:customStyle="1">
    <w:name w:val="Titre 4 Car"/>
    <w:basedOn w:val="Policepardfaut"/>
    <w:link w:val="Titre4"/>
    <w:uiPriority w:val="9"/>
    <w:rsid w:val="00D1077E"/>
    <w:rPr>
      <w:rFonts w:ascii="Overpass Black" w:hAnsi="Overpass Black" w:cstheme="majorBidi" w:eastAsiaTheme="majorEastAsia"/>
      <w:iCs w:val="1"/>
      <w:caps w:val="1"/>
      <w:noProof w:val="1"/>
      <w:color w:val="000000" w:themeColor="text1"/>
      <w:sz w:val="24"/>
      <w:szCs w:val="24"/>
      <w:lang w:val="en-GB"/>
    </w:rPr>
  </w:style>
  <w:style w:type="character" w:styleId="Titre5Car" w:customStyle="1">
    <w:name w:val="Titre 5 Car"/>
    <w:basedOn w:val="Policepardfaut"/>
    <w:link w:val="Titre5"/>
    <w:uiPriority w:val="9"/>
    <w:rsid w:val="00B97B92"/>
    <w:rPr>
      <w:rFonts w:ascii="Overpass Black" w:hAnsi="Overpass Black" w:cstheme="majorBidi" w:eastAsiaTheme="majorEastAsia"/>
      <w:iCs w:val="1"/>
      <w:color w:val="000000" w:themeColor="text1"/>
      <w:szCs w:val="24"/>
    </w:rPr>
  </w:style>
  <w:style w:type="paragraph" w:styleId="En-tte">
    <w:name w:val="header"/>
    <w:basedOn w:val="Normal"/>
    <w:link w:val="En-tteCar"/>
    <w:uiPriority w:val="99"/>
    <w:unhideWhenUsed w:val="1"/>
    <w:rsid w:val="008D55AF"/>
    <w:pPr>
      <w:tabs>
        <w:tab w:val="center" w:pos="4513"/>
        <w:tab w:val="right" w:pos="9026"/>
      </w:tabs>
      <w:spacing w:after="0" w:line="240" w:lineRule="auto"/>
    </w:pPr>
  </w:style>
  <w:style w:type="character" w:styleId="En-tteCar" w:customStyle="1">
    <w:name w:val="En-tête Car"/>
    <w:basedOn w:val="Policepardfaut"/>
    <w:link w:val="En-tte"/>
    <w:uiPriority w:val="99"/>
    <w:rsid w:val="008D55AF"/>
    <w:rPr>
      <w:rFonts w:ascii="Overpass" w:hAnsi="Overpass"/>
    </w:rPr>
  </w:style>
  <w:style w:type="paragraph" w:styleId="Pieddepage">
    <w:name w:val="footer"/>
    <w:basedOn w:val="Normal"/>
    <w:link w:val="PieddepageCar"/>
    <w:uiPriority w:val="99"/>
    <w:unhideWhenUsed w:val="1"/>
    <w:rsid w:val="008D55AF"/>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8D55AF"/>
    <w:rPr>
      <w:rFonts w:ascii="Overpass" w:hAnsi="Overpass"/>
    </w:rPr>
  </w:style>
  <w:style w:type="character" w:styleId="TitreCar" w:customStyle="1">
    <w:name w:val="Titre Car"/>
    <w:basedOn w:val="Policepardfaut"/>
    <w:link w:val="Titre"/>
    <w:uiPriority w:val="10"/>
    <w:rsid w:val="008D55AF"/>
    <w:rPr>
      <w:rFonts w:ascii="Overpass" w:hAnsi="Overpass" w:cstheme="majorBidi" w:eastAsiaTheme="majorEastAsia"/>
      <w:spacing w:val="-10"/>
      <w:kern w:val="28"/>
      <w:sz w:val="56"/>
      <w:szCs w:val="56"/>
    </w:rPr>
  </w:style>
  <w:style w:type="paragraph" w:styleId="Sous-titre">
    <w:name w:val="Subtitle"/>
    <w:basedOn w:val="Normal"/>
    <w:next w:val="Normal"/>
    <w:link w:val="Sous-titreCar"/>
    <w:uiPriority w:val="11"/>
    <w:qFormat w:val="1"/>
    <w:rPr>
      <w:color w:val="5a5a5a"/>
    </w:rPr>
  </w:style>
  <w:style w:type="character" w:styleId="Sous-titreCar" w:customStyle="1">
    <w:name w:val="Sous-titre Car"/>
    <w:basedOn w:val="Policepardfaut"/>
    <w:link w:val="Sous-titre"/>
    <w:uiPriority w:val="11"/>
    <w:rsid w:val="008D55AF"/>
    <w:rPr>
      <w:rFonts w:ascii="Overpass" w:hAnsi="Overpass" w:eastAsiaTheme="minorEastAsia"/>
      <w:color w:val="5a5a5a" w:themeColor="text1" w:themeTint="0000A5"/>
      <w:spacing w:val="15"/>
    </w:rPr>
  </w:style>
  <w:style w:type="table" w:styleId="Grilledutableau">
    <w:name w:val="Table Grid"/>
    <w:basedOn w:val="TableauNormal"/>
    <w:uiPriority w:val="39"/>
    <w:rsid w:val="00B51D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44582B"/>
    <w:pPr>
      <w:spacing w:after="0" w:line="240" w:lineRule="auto"/>
    </w:pPr>
    <w:rPr>
      <w:noProof w:val="1"/>
    </w:rPr>
  </w:style>
  <w:style w:type="paragraph" w:styleId="BasicParagraph" w:customStyle="1">
    <w:name w:val="[Basic Paragraph]"/>
    <w:basedOn w:val="Normal"/>
    <w:uiPriority w:val="99"/>
    <w:rsid w:val="0086378F"/>
    <w:pPr>
      <w:autoSpaceDE w:val="0"/>
      <w:autoSpaceDN w:val="0"/>
      <w:adjustRightInd w:val="0"/>
      <w:spacing w:after="0" w:line="288" w:lineRule="auto"/>
      <w:textAlignment w:val="center"/>
    </w:pPr>
    <w:rPr>
      <w:rFonts w:ascii="MinionPro-Regular" w:cs="MinionPro-Regular" w:hAnsi="MinionPro-Regular"/>
      <w:noProof w:val="0"/>
      <w:color w:val="000000"/>
      <w:sz w:val="24"/>
      <w:szCs w:val="24"/>
      <w:lang w:val="en-US"/>
    </w:rPr>
  </w:style>
  <w:style w:type="table" w:styleId="a" w:customStyle="1">
    <w:basedOn w:val="TableauNormal"/>
    <w:pPr>
      <w:spacing w:after="0" w:line="240" w:lineRule="auto"/>
    </w:pPr>
    <w:rPr>
      <w:rFonts w:ascii="Arial" w:cs="Arial" w:eastAsia="Arial" w:hAnsi="Arial"/>
    </w:rPr>
    <w:tblPr>
      <w:tblStyleRowBandSize w:val="1"/>
      <w:tblStyleColBandSize w:val="1"/>
      <w:tblCellMar>
        <w:top w:w="57.0" w:type="dxa"/>
      </w:tblCellMar>
    </w:tblPr>
    <w:tblStylePr w:type="firstRow">
      <w:rPr>
        <w:b w:val="1"/>
        <w:color w:val="ffffff"/>
      </w:rPr>
      <w:tbl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color="auto" w:fill="13824f" w:val="clear"/>
      </w:tcPr>
    </w:tblStylePr>
    <w:tblStylePr w:type="lastRow">
      <w:rPr>
        <w:b w:val="1"/>
      </w:rPr>
      <w:tblPr/>
      <w:tcPr>
        <w:tcBorders>
          <w:top w:color="000000" w:space="0" w:sz="6" w:val="single"/>
          <w:left w:color="000000" w:space="0" w:sz="4" w:val="single"/>
          <w:bottom w:color="000000" w:space="0" w:sz="4" w:val="single"/>
          <w:right w:color="000000" w:space="0" w:sz="4" w:val="single"/>
          <w:insideH w:space="0" w:sz="0" w:val="nil"/>
          <w:insideV w:color="000000" w:space="0" w:sz="4" w:val="single"/>
        </w:tcBorders>
      </w:tcPr>
    </w:tblStylePr>
    <w:tblStylePr w:type="band2Horz">
      <w:tbl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color="auto" w:fill="d9d9d9" w:val="clear"/>
      </w:tcPr>
    </w:tblStyle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teema">
  <a:themeElements>
    <a:clrScheme name="PIMAP 4S">
      <a:dk1>
        <a:srgbClr val="000000"/>
      </a:dk1>
      <a:lt1>
        <a:sysClr val="window" lastClr="FFFFFF"/>
      </a:lt1>
      <a:dk2>
        <a:srgbClr val="13824F"/>
      </a:dk2>
      <a:lt2>
        <a:srgbClr val="D8D8D8"/>
      </a:lt2>
      <a:accent1>
        <a:srgbClr val="13824F"/>
      </a:accent1>
      <a:accent2>
        <a:srgbClr val="000000"/>
      </a:accent2>
      <a:accent3>
        <a:srgbClr val="000000"/>
      </a:accent3>
      <a:accent4>
        <a:srgbClr val="D8D8D8"/>
      </a:accent4>
      <a:accent5>
        <a:srgbClr val="BFBFBF"/>
      </a:accent5>
      <a:accent6>
        <a:srgbClr val="A5A5A5"/>
      </a:accent6>
      <a:hlink>
        <a:srgbClr val="13824F"/>
      </a:hlink>
      <a:folHlink>
        <a:srgbClr val="FEC8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QNt/0lI6RkSO28K955YrJb5+zg==">AMUW2mXIZhmfkyNLLjytz+UZ1uhzyloLeG3lCYA6lBGsMb3OBIj6y3I04k4Rehq6ikqcjTzdISuzU4IdgZ4lZvVlYQr7stSzMpcXr9EPqOq0oSHDmbKyFnc=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2023-02-15T15:24:00Z</dcterms:created>
  <dc:creator>Microsoft Office User</dc:creator>
</cp:coreProperties>
</file>